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0C601" w14:textId="77777777" w:rsidR="00B71EEA" w:rsidRPr="00DB242A" w:rsidRDefault="00DB242A" w:rsidP="00DB242A">
      <w:pPr>
        <w:jc w:val="center"/>
        <w:rPr>
          <w:sz w:val="28"/>
          <w:szCs w:val="28"/>
        </w:rPr>
      </w:pPr>
      <w:r w:rsidRPr="00DB242A">
        <w:rPr>
          <w:sz w:val="28"/>
          <w:szCs w:val="28"/>
        </w:rPr>
        <w:t>Wyjaśnienia dotyczące rodzaju usług</w:t>
      </w:r>
    </w:p>
    <w:p w14:paraId="5F88EAFB" w14:textId="77777777" w:rsidR="00DB242A" w:rsidRDefault="00DB242A" w:rsidP="00DB242A">
      <w:pPr>
        <w:jc w:val="center"/>
      </w:pPr>
    </w:p>
    <w:p w14:paraId="22AB7820" w14:textId="77777777" w:rsidR="00DB242A" w:rsidRDefault="00DB242A" w:rsidP="00DB242A">
      <w:pPr>
        <w:jc w:val="both"/>
        <w:rPr>
          <w:b/>
          <w:bCs/>
          <w:u w:val="single"/>
        </w:rPr>
      </w:pPr>
      <w:r w:rsidRPr="00DB242A">
        <w:rPr>
          <w:b/>
          <w:bCs/>
          <w:u w:val="single"/>
        </w:rPr>
        <w:t>Usługi podstawowe</w:t>
      </w:r>
    </w:p>
    <w:p w14:paraId="272C2E68" w14:textId="77777777" w:rsidR="00DB242A" w:rsidRDefault="00DB242A" w:rsidP="00DB242A">
      <w:pPr>
        <w:jc w:val="both"/>
      </w:pPr>
      <w:r>
        <w:t>do usług podstawowych zalicza się następujące rodzaje działalności:</w:t>
      </w:r>
    </w:p>
    <w:p w14:paraId="64FD09E5" w14:textId="77777777" w:rsidR="00DB242A" w:rsidRDefault="00DB242A" w:rsidP="00DB242A">
      <w:pPr>
        <w:pStyle w:val="Akapitzlist"/>
        <w:numPr>
          <w:ilvl w:val="0"/>
          <w:numId w:val="3"/>
        </w:numPr>
        <w:jc w:val="both"/>
      </w:pPr>
      <w:r w:rsidRPr="00DB242A">
        <w:rPr>
          <w:b/>
          <w:bCs/>
        </w:rPr>
        <w:t>krawiectwo miarowe</w:t>
      </w:r>
      <w:r>
        <w:t xml:space="preserve"> (</w:t>
      </w:r>
      <w:r w:rsidRPr="00DB242A">
        <w:t>ubiory szyte w zakładach rzemieślniczych przez krawców z wieloletnim doświadczeniem, wyłącznie dla pojedynczego konsumenta</w:t>
      </w:r>
      <w:r>
        <w:t>),</w:t>
      </w:r>
    </w:p>
    <w:p w14:paraId="5A718648" w14:textId="77777777" w:rsidR="00DB242A" w:rsidRDefault="00DB242A" w:rsidP="00DB242A">
      <w:pPr>
        <w:pStyle w:val="Akapitzlist"/>
        <w:numPr>
          <w:ilvl w:val="0"/>
          <w:numId w:val="3"/>
        </w:numPr>
        <w:jc w:val="both"/>
      </w:pPr>
      <w:r w:rsidRPr="00DB242A">
        <w:rPr>
          <w:b/>
          <w:bCs/>
        </w:rPr>
        <w:t>szewstwo</w:t>
      </w:r>
      <w:r>
        <w:t xml:space="preserve"> (rzemiosło </w:t>
      </w:r>
      <w:r w:rsidRPr="00DB242A">
        <w:t xml:space="preserve">związane z produkcją i naprawą </w:t>
      </w:r>
      <w:r>
        <w:t>obuwia),</w:t>
      </w:r>
    </w:p>
    <w:p w14:paraId="50396E2B" w14:textId="77777777" w:rsidR="00DB242A" w:rsidRDefault="00DB242A" w:rsidP="00DB242A">
      <w:pPr>
        <w:pStyle w:val="Akapitzlist"/>
        <w:numPr>
          <w:ilvl w:val="0"/>
          <w:numId w:val="3"/>
        </w:numPr>
        <w:jc w:val="both"/>
      </w:pPr>
      <w:r w:rsidRPr="00DB242A">
        <w:rPr>
          <w:b/>
          <w:bCs/>
        </w:rPr>
        <w:t>zegarmistrzostwo</w:t>
      </w:r>
      <w:r>
        <w:t xml:space="preserve"> (rzemiosło zajmujące się naprawą zegarów i zegarków),</w:t>
      </w:r>
    </w:p>
    <w:p w14:paraId="464444AF" w14:textId="77777777" w:rsidR="00DB242A" w:rsidRDefault="00DB242A" w:rsidP="00DB242A">
      <w:pPr>
        <w:pStyle w:val="Akapitzlist"/>
        <w:numPr>
          <w:ilvl w:val="0"/>
          <w:numId w:val="3"/>
        </w:numPr>
        <w:jc w:val="both"/>
      </w:pPr>
      <w:r>
        <w:rPr>
          <w:b/>
          <w:bCs/>
        </w:rPr>
        <w:t xml:space="preserve">kuśnierstwo </w:t>
      </w:r>
      <w:r w:rsidRPr="00DB242A">
        <w:t>(</w:t>
      </w:r>
      <w:r>
        <w:t xml:space="preserve">rzemiosło </w:t>
      </w:r>
      <w:r w:rsidRPr="00DB242A">
        <w:t>zajmując</w:t>
      </w:r>
      <w:r>
        <w:t>e</w:t>
      </w:r>
      <w:r w:rsidRPr="00DB242A">
        <w:t xml:space="preserve"> się wytwarzaniem wyrobów skórzanych </w:t>
      </w:r>
      <w:r>
        <w:t xml:space="preserve">- </w:t>
      </w:r>
      <w:r w:rsidRPr="00DB242A">
        <w:t>futra, czapki, kołnierze, ciepłe obuwie</w:t>
      </w:r>
      <w:r w:rsidR="0056097B">
        <w:t>, itp.</w:t>
      </w:r>
      <w:r w:rsidRPr="00DB242A">
        <w:t>)</w:t>
      </w:r>
      <w:r w:rsidR="0056097B">
        <w:t>,</w:t>
      </w:r>
    </w:p>
    <w:p w14:paraId="440BB7FA" w14:textId="77777777" w:rsidR="0056097B" w:rsidRDefault="0056097B" w:rsidP="00DB242A">
      <w:pPr>
        <w:pStyle w:val="Akapitzlist"/>
        <w:numPr>
          <w:ilvl w:val="0"/>
          <w:numId w:val="3"/>
        </w:numPr>
        <w:jc w:val="both"/>
      </w:pPr>
      <w:r w:rsidRPr="0056097B">
        <w:rPr>
          <w:b/>
          <w:bCs/>
        </w:rPr>
        <w:t>stolarstwo usługowe</w:t>
      </w:r>
      <w:r>
        <w:t xml:space="preserve"> (rzemiosło polegające na wytwarzaniu przedmiotów z drewna – meble, schody, przedmioty codziennego użytku, itp.),</w:t>
      </w:r>
    </w:p>
    <w:p w14:paraId="109DD9D3" w14:textId="77777777" w:rsidR="0056097B" w:rsidRDefault="0056097B" w:rsidP="00DB242A">
      <w:pPr>
        <w:pStyle w:val="Akapitzlist"/>
        <w:numPr>
          <w:ilvl w:val="0"/>
          <w:numId w:val="3"/>
        </w:numPr>
        <w:jc w:val="both"/>
      </w:pPr>
      <w:r>
        <w:rPr>
          <w:b/>
          <w:bCs/>
        </w:rPr>
        <w:t xml:space="preserve">tapicerstwo </w:t>
      </w:r>
      <w:r w:rsidRPr="0056097B">
        <w:t>(rodzaj rzemiosła zajmując</w:t>
      </w:r>
      <w:r>
        <w:t>ego</w:t>
      </w:r>
      <w:r w:rsidRPr="0056097B">
        <w:t xml:space="preserve"> się wyścielaniem i obijaniem tkaniną, skórą lub innym materiałem: mebli, siedzeń, wnętrz pojazdów</w:t>
      </w:r>
      <w:r>
        <w:t>,</w:t>
      </w:r>
      <w:r w:rsidRPr="0056097B">
        <w:t xml:space="preserve"> </w:t>
      </w:r>
      <w:r>
        <w:t>itp.),</w:t>
      </w:r>
    </w:p>
    <w:p w14:paraId="12BA2BA0" w14:textId="77777777" w:rsidR="0056097B" w:rsidRDefault="0056097B" w:rsidP="00DB242A">
      <w:pPr>
        <w:pStyle w:val="Akapitzlist"/>
        <w:numPr>
          <w:ilvl w:val="0"/>
          <w:numId w:val="3"/>
        </w:numPr>
        <w:jc w:val="both"/>
      </w:pPr>
      <w:r>
        <w:rPr>
          <w:b/>
          <w:bCs/>
        </w:rPr>
        <w:t>pranie, prasowanie i maglowanie</w:t>
      </w:r>
      <w:r>
        <w:t>,</w:t>
      </w:r>
    </w:p>
    <w:p w14:paraId="0B2866E7" w14:textId="77777777" w:rsidR="0056097B" w:rsidRDefault="0056097B" w:rsidP="00DB242A">
      <w:pPr>
        <w:pStyle w:val="Akapitzlist"/>
        <w:numPr>
          <w:ilvl w:val="0"/>
          <w:numId w:val="3"/>
        </w:numPr>
        <w:jc w:val="both"/>
      </w:pPr>
      <w:r>
        <w:rPr>
          <w:b/>
          <w:bCs/>
        </w:rPr>
        <w:t>naprawa sprzętu RTV, AGD i sportowego</w:t>
      </w:r>
      <w:r>
        <w:t>,</w:t>
      </w:r>
    </w:p>
    <w:p w14:paraId="2800743A" w14:textId="77777777" w:rsidR="0056097B" w:rsidRDefault="0056097B" w:rsidP="00DB242A">
      <w:pPr>
        <w:pStyle w:val="Akapitzlist"/>
        <w:numPr>
          <w:ilvl w:val="0"/>
          <w:numId w:val="3"/>
        </w:numPr>
        <w:jc w:val="both"/>
      </w:pPr>
      <w:r w:rsidRPr="0056097B">
        <w:rPr>
          <w:b/>
          <w:bCs/>
        </w:rPr>
        <w:t>rzemiosło artystyczne i zanikające</w:t>
      </w:r>
      <w:r>
        <w:t xml:space="preserve"> (</w:t>
      </w:r>
      <w:r w:rsidR="00D7142B" w:rsidRPr="00D7142B">
        <w:t xml:space="preserve">dziedzina </w:t>
      </w:r>
      <w:r w:rsidR="00D7142B">
        <w:t xml:space="preserve">sztuki </w:t>
      </w:r>
      <w:r w:rsidR="00D7142B" w:rsidRPr="00D7142B">
        <w:t>zajmująca się wytwarzaniem przedmiotów użytkowych o wysokich walorach estetycznych. Głównie dotyczy to takich wyrobów, jak</w:t>
      </w:r>
      <w:r w:rsidR="00D7142B">
        <w:t xml:space="preserve"> meble</w:t>
      </w:r>
      <w:r w:rsidR="00D7142B" w:rsidRPr="00D7142B">
        <w:t xml:space="preserve">, </w:t>
      </w:r>
      <w:r w:rsidR="00D7142B">
        <w:t>okucia</w:t>
      </w:r>
      <w:r w:rsidR="00D7142B" w:rsidRPr="00D7142B">
        <w:t xml:space="preserve">, </w:t>
      </w:r>
      <w:r w:rsidR="00D7142B">
        <w:t>złotnictwo</w:t>
      </w:r>
      <w:r w:rsidR="00D7142B" w:rsidRPr="00D7142B">
        <w:t>, tkanina,</w:t>
      </w:r>
      <w:r w:rsidR="00D7142B">
        <w:t xml:space="preserve"> ceramika. Poza tym jest to także introligatorstwo – wytwarzanie opraw i oprawianie druków, witrażownictwo – wykonywanie ozdobnych wypełnień okna z kawałków kolorowego szkła, </w:t>
      </w:r>
      <w:proofErr w:type="spellStart"/>
      <w:r w:rsidR="00D7142B">
        <w:t>fajkarstwo</w:t>
      </w:r>
      <w:proofErr w:type="spellEnd"/>
      <w:r w:rsidR="00D7142B">
        <w:t xml:space="preserve"> – rodzaj rzemiosła artystycznego zajmującego się </w:t>
      </w:r>
      <w:r w:rsidR="00B624ED">
        <w:t>produkcją fajek, i inne zanikające rzemiosło artystyczne</w:t>
      </w:r>
      <w:r w:rsidR="00D7142B">
        <w:t>)</w:t>
      </w:r>
      <w:r>
        <w:t>.</w:t>
      </w:r>
    </w:p>
    <w:p w14:paraId="34779369" w14:textId="77777777" w:rsidR="00B624ED" w:rsidRDefault="00B624ED" w:rsidP="00B624ED">
      <w:pPr>
        <w:jc w:val="both"/>
      </w:pPr>
    </w:p>
    <w:p w14:paraId="6A5F01C7" w14:textId="77777777" w:rsidR="00B624ED" w:rsidRPr="00B624ED" w:rsidRDefault="00B624ED" w:rsidP="00B624ED">
      <w:pPr>
        <w:jc w:val="both"/>
        <w:rPr>
          <w:b/>
          <w:bCs/>
          <w:u w:val="single"/>
        </w:rPr>
      </w:pPr>
      <w:r w:rsidRPr="00B624ED">
        <w:rPr>
          <w:b/>
          <w:bCs/>
          <w:u w:val="single"/>
        </w:rPr>
        <w:t>Usługi pozostałe</w:t>
      </w:r>
    </w:p>
    <w:p w14:paraId="59D418F1" w14:textId="77777777" w:rsidR="00B624ED" w:rsidRPr="00DB242A" w:rsidRDefault="00B624ED" w:rsidP="00B624ED">
      <w:pPr>
        <w:jc w:val="both"/>
      </w:pPr>
      <w:r>
        <w:t xml:space="preserve">Wszystkie te usługi, które nie zaliczają się do wyżej opisanych usług podstawowych. </w:t>
      </w:r>
    </w:p>
    <w:sectPr w:rsidR="00B624ED" w:rsidRPr="00DB2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95883"/>
    <w:multiLevelType w:val="hybridMultilevel"/>
    <w:tmpl w:val="E090B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95C2E"/>
    <w:multiLevelType w:val="hybridMultilevel"/>
    <w:tmpl w:val="56D6E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86FE8"/>
    <w:multiLevelType w:val="hybridMultilevel"/>
    <w:tmpl w:val="A9F48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198318">
    <w:abstractNumId w:val="1"/>
  </w:num>
  <w:num w:numId="2" w16cid:durableId="1992057286">
    <w:abstractNumId w:val="2"/>
  </w:num>
  <w:num w:numId="3" w16cid:durableId="2006207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2A"/>
    <w:rsid w:val="0056097B"/>
    <w:rsid w:val="005D6251"/>
    <w:rsid w:val="00744AA8"/>
    <w:rsid w:val="00A43577"/>
    <w:rsid w:val="00B624ED"/>
    <w:rsid w:val="00B71EEA"/>
    <w:rsid w:val="00D7142B"/>
    <w:rsid w:val="00DB242A"/>
    <w:rsid w:val="00E7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1980"/>
  <w15:chartTrackingRefBased/>
  <w15:docId w15:val="{64C0044D-E690-4F7C-BEDD-06A7B055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4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24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2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Ostapinka</dc:creator>
  <cp:keywords/>
  <dc:description/>
  <cp:lastModifiedBy>Dorota Tomczak-Dratkiewicz</cp:lastModifiedBy>
  <cp:revision>2</cp:revision>
  <dcterms:created xsi:type="dcterms:W3CDTF">2023-09-14T13:22:00Z</dcterms:created>
  <dcterms:modified xsi:type="dcterms:W3CDTF">2023-09-14T13:22:00Z</dcterms:modified>
</cp:coreProperties>
</file>